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ascii="微软雅黑" w:hAnsi="微软雅黑" w:eastAsia="微软雅黑" w:cs="微软雅黑"/>
          <w:caps w:val="0"/>
          <w:color w:val="333333"/>
          <w:spacing w:val="0"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8"/>
          <w:szCs w:val="28"/>
          <w:shd w:val="clear" w:fill="FFFFFF"/>
        </w:rPr>
        <w:t>房产评估，了解一下？</w:t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1992年，我国实行了土地有偿使用，并且立法规定"实行房地产价格评估制度"，国家标准的《房地产估价规范》于2000年6月1日正式实施。作为国家房地产评估业第一部国家标准，它规范了房地产估价行为，从技术操作上确保了估价结果的客观公正和合理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9AE7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9AE7"/>
          <w:spacing w:val="0"/>
          <w:sz w:val="19"/>
          <w:szCs w:val="19"/>
          <w:u w:val="none"/>
          <w:shd w:val="clear" w:fill="FFFFFF"/>
        </w:rPr>
        <w:instrText xml:space="preserve"> HYPERLINK "http://www.gzzxjd.com/" \o "#|#|#" \t "https://zhidao.baidu.com/question/_blank"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9AE7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4E9AE7"/>
          <w:spacing w:val="0"/>
          <w:sz w:val="19"/>
          <w:szCs w:val="19"/>
          <w:u w:val="none"/>
          <w:shd w:val="clear" w:fill="FFFFFF"/>
        </w:rPr>
        <w:t>房产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9AE7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评估作为一个行业出现了。</w:t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 xml:space="preserve">房地产估价 [1]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 xml:space="preserve"> 全称房地产价格评估，就是对房地产进行估价,也就是说,由持有《房地产估价人员岗位合格证书》或《房地产估价师注册证》的专业人员，根据估价目的，遵循估价原则，按照估价程序，运用估价方法，在综合分析，影响房地产价格因素的基础上，结合估价经验及对影响房地产价格因素的分析，对房地产的特定权益，在特定时间最可能实现的合理价格所作出的估计、推测与判断。它实质上不是估价人员的定价，而是模拟市场价格形成过程将房地产价格显现出来，它具有专业性、技术性、复杂性，是科学、艺术和经验三者的结合。</w:t>
      </w:r>
    </w:p>
    <w:p>
      <w:pPr>
        <w:ind w:firstLine="38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房地产交易、租赁、抵押、担保、商品房开发与销售等环节都离不开对房地产的估价。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763BF"/>
    <w:rsid w:val="57EA6FC1"/>
    <w:rsid w:val="670C426A"/>
    <w:rsid w:val="719D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479</Words>
  <Characters>487</Characters>
  <Lines>0</Lines>
  <Paragraphs>0</Paragraphs>
  <TotalTime>8</TotalTime>
  <ScaleCrop>false</ScaleCrop>
  <LinksUpToDate>false</LinksUpToDate>
  <CharactersWithSpaces>495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2021-06-25T01:52:00Z</dcterms:created>
  <dc:creator>a</dc:creator>
  <cp:lastModifiedBy>Administrator</cp:lastModifiedBy>
  <dcterms:modified xsi:type="dcterms:W3CDTF">2022-04-26T09:35:33Z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7D910872A8654D8AB275228CB6724D95</vt:lpwstr>
  </property>
  <property fmtid="{D5CDD505-2E9C-101B-9397-08002B2CF9AE}" pid="4" name="commondata">
    <vt:lpwstr>eyJoZGlkIjoiNTNmZmVlMmI0ODQ2YmI5ZmQ4YTkyMTE0OTUyYmM2MDcifQ==</vt:lpwstr>
  </property>
</Properties>
</file>