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bidi w:val="0"/>
        <w:ind w:left="420" w:leftChars="0"/>
        <w:jc w:val="center"/>
        <w:rPr>
          <w:rFonts w:hint="eastAsia"/>
          <w:b/>
          <w:bCs/>
          <w:sz w:val="24"/>
          <w:szCs w:val="24"/>
        </w:rPr>
      </w:pPr>
      <w:r>
        <w:rPr>
          <w:rFonts w:hint="eastAsia"/>
          <w:b/>
          <w:bCs/>
          <w:sz w:val="24"/>
          <w:szCs w:val="24"/>
        </w:rPr>
        <w:t>你的房子值多少钱？深美林手把手教你如何评估房产！</w:t>
      </w:r>
    </w:p>
    <w:p>
      <w:pPr>
        <w:numPr>
          <w:ilvl w:val="0"/>
          <w:numId w:val="0"/>
        </w:numPr>
        <w:bidi w:val="0"/>
        <w:ind w:left="420" w:leftChars="0"/>
        <w:jc w:val="center"/>
        <w:rPr>
          <w:rFonts w:hint="eastAsia"/>
          <w:b/>
          <w:bCs/>
          <w:sz w:val="24"/>
          <w:szCs w:val="24"/>
        </w:rPr>
      </w:pPr>
    </w:p>
    <w:p>
      <w:pPr>
        <w:numPr>
          <w:ilvl w:val="0"/>
          <w:numId w:val="0"/>
        </w:numPr>
        <w:bidi w:val="0"/>
      </w:pPr>
      <w:r>
        <w:t>买房不可不走的一部就是房屋价格评估。房屋的评估价决定了买家可以贷款多少，让买家了解即将入手的房子的性价比和市值情况，也可以帮助买家检验业主和中介是否有乱抬价的情况。所以，房屋评估真的是很重要。今天，深美林评估给大家详细分析房屋评估的方法和步骤，教你自己估价，</w:t>
      </w:r>
      <w:r>
        <w:rPr>
          <w:rFonts w:hint="eastAsia"/>
          <w:lang w:eastAsia="zh-CN"/>
        </w:rPr>
        <w:t>避</w:t>
      </w:r>
      <w:r>
        <w:t>免吃亏哦。</w:t>
      </w:r>
    </w:p>
    <w:p>
      <w:pPr>
        <w:numPr>
          <w:ilvl w:val="0"/>
          <w:numId w:val="0"/>
        </w:numPr>
        <w:bidi w:val="0"/>
      </w:pPr>
    </w:p>
    <w:p>
      <w:pPr>
        <w:numPr>
          <w:ilvl w:val="0"/>
          <w:numId w:val="0"/>
        </w:numPr>
        <w:bidi w:val="0"/>
        <w:rPr>
          <w:rFonts w:hint="eastAsia" w:eastAsiaTheme="minorEastAsia"/>
          <w:lang w:eastAsia="zh-CN"/>
        </w:rPr>
      </w:pPr>
      <w:r>
        <w:rPr>
          <w:rFonts w:hint="eastAsia" w:eastAsiaTheme="minorEastAsia"/>
          <w:lang w:eastAsia="zh-CN"/>
        </w:rPr>
        <w:drawing>
          <wp:inline distT="0" distB="0" distL="114300" distR="114300">
            <wp:extent cx="5273040" cy="3954780"/>
            <wp:effectExtent l="0" t="0" r="3810" b="7620"/>
            <wp:docPr id="1" name="图片 1" descr="15-房屋房产价值评估800X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5-房屋房产价值评估800X600"/>
                    <pic:cNvPicPr>
                      <a:picLocks noChangeAspect="1"/>
                    </pic:cNvPicPr>
                  </pic:nvPicPr>
                  <pic:blipFill>
                    <a:blip r:embed="rId4"/>
                    <a:stretch>
                      <a:fillRect/>
                    </a:stretch>
                  </pic:blipFill>
                  <pic:spPr>
                    <a:xfrm>
                      <a:off x="0" y="0"/>
                      <a:ext cx="5273040" cy="3954780"/>
                    </a:xfrm>
                    <a:prstGeom prst="rect">
                      <a:avLst/>
                    </a:prstGeom>
                  </pic:spPr>
                </pic:pic>
              </a:graphicData>
            </a:graphic>
          </wp:inline>
        </w:drawing>
      </w:r>
    </w:p>
    <w:p>
      <w:pPr>
        <w:bidi w:val="0"/>
      </w:pPr>
    </w:p>
    <w:p>
      <w:pPr>
        <w:bidi w:val="0"/>
      </w:pPr>
      <w:r>
        <w:t>二手房评估价是指采取房产价格评估的市场比较法，通过对同一楼盘的在售房源的挂牌价格，以及同类型楼盘的实际成交价格进行专业处理，换算出具体某个楼盘的平均单价。然后结合待评估房屋的实际情况，包括面积、楼层、朝向、装修状况、其它特征因素等等，计算出该房屋相对科学合理的市场参考价。</w:t>
      </w:r>
    </w:p>
    <w:p>
      <w:pPr>
        <w:bidi w:val="0"/>
      </w:pPr>
    </w:p>
    <w:p>
      <w:pPr>
        <w:bidi w:val="0"/>
      </w:pPr>
      <w:r>
        <w:t>影响一套房屋市价的因素很多，物业类型、结构、层次、朝向、室内净高、开间跨度、建造年代、权属、地段等级、面积、房型、采光、厨卫大小、建筑质量、电梯数量和品牌、外立面造型、物业内外部装修、得房率以及物业所处外部环境、绿化、人文、交通、商业服务设施、基础设施、居住人气、小区容积率、区域规划等，都得加以适当的考虑。</w:t>
      </w:r>
    </w:p>
    <w:p>
      <w:pPr>
        <w:bidi w:val="0"/>
      </w:pPr>
    </w:p>
    <w:p>
      <w:pPr>
        <w:bidi w:val="0"/>
      </w:pPr>
      <w:r>
        <w:t>一：评估的方法和步骤</w:t>
      </w:r>
    </w:p>
    <w:p>
      <w:pPr>
        <w:bidi w:val="0"/>
      </w:pPr>
      <w:r>
        <w:t>二手房评估价影响因素，在二手房价格的测算上，要抓住以下三大因素。</w:t>
      </w:r>
    </w:p>
    <w:p>
      <w:pPr>
        <w:bidi w:val="0"/>
      </w:pPr>
    </w:p>
    <w:p>
      <w:pPr>
        <w:bidi w:val="0"/>
      </w:pPr>
      <w:r>
        <w:t>1、房屋因素</w:t>
      </w:r>
    </w:p>
    <w:p>
      <w:pPr>
        <w:bidi w:val="0"/>
      </w:pPr>
      <w:r>
        <w:t>旧房的套型落后、功能陈旧，这同新建商品房无法相比，“三小”套型扣减10%。此外，楼层对价格也产生影响，若1层和5层为基准价，2层和6层为-3%，7层为-5%，3层和4层为+3%，若是楼顶则为-5%，而朝向如无朝南窗则为-5%。房屋竣工后即进入折旧期。按照理论折旧率，混合一等结构房屋的折旧期限为50年，每年的折旧率为2%。其次，一般旧房的套型落后，使用不便，功能陈旧，在这方面是无法和新建商品房相比的。此外，朝向、楼层等自然状况，也会对价格产生一些影响。</w:t>
      </w:r>
    </w:p>
    <w:p>
      <w:pPr>
        <w:bidi w:val="0"/>
      </w:pPr>
    </w:p>
    <w:p>
      <w:pPr>
        <w:bidi w:val="0"/>
      </w:pPr>
      <w:r>
        <w:t>2、环境因素</w:t>
      </w:r>
    </w:p>
    <w:p>
      <w:pPr>
        <w:bidi w:val="0"/>
      </w:pPr>
      <w:r>
        <w:t>环境因素既有自然的也有社会的，既有大环境，也有小环境。在同一地段，旧房的小区环境会逊色于新住宅区，比如小区平面布局、设施、绿化以及房屋的外观造型等，旧房都要大打折扣的。再如社会环境，在同一土地级别地区，有的适合经商，有的则适宜居住。还有该地区的居民结构、文化氛围。配套建设等都会对房屋价格产生较大的影响。无物业管理和非独立封闭小区分别扣减5%，省、市重点中小学区的为+15%。</w:t>
      </w:r>
    </w:p>
    <w:p>
      <w:pPr>
        <w:bidi w:val="0"/>
      </w:pPr>
    </w:p>
    <w:p>
      <w:pPr>
        <w:bidi w:val="0"/>
      </w:pPr>
      <w:r>
        <w:t>3、心理因素</w:t>
      </w:r>
    </w:p>
    <w:p>
      <w:pPr>
        <w:bidi w:val="0"/>
      </w:pPr>
      <w:r>
        <w:t>如果不是在价格上有大的诱惑力或其他考虑，人们一般不愿意买旧房，如果旧房的价格同新房相差不大，买旧房就会有难以逾越的心理障碍，心理因素为-8%。</w:t>
      </w:r>
    </w:p>
    <w:p>
      <w:pPr>
        <w:bidi w:val="0"/>
      </w:pPr>
    </w:p>
    <w:p>
      <w:pPr>
        <w:bidi w:val="0"/>
      </w:pPr>
      <w:r>
        <w:t>二：房地产评估收费标准</w:t>
      </w:r>
    </w:p>
    <w:p>
      <w:pPr>
        <w:bidi w:val="0"/>
      </w:pPr>
      <w:r>
        <w:t>在房屋买卖过程中，房产有时候需要进行房地产评估，房地产评估费用是怎样收取的，这是很多购房者关心的问题。房地产估价采用差额定率累进计费，即按房地产价格总额大小划分费用率档次，分档计算各档次的收费，各档收费额累计之和为收费总额。</w:t>
      </w:r>
    </w:p>
    <w:p>
      <w:pPr>
        <w:bidi w:val="0"/>
      </w:pPr>
      <w:r>
        <w:t>　　</w:t>
      </w:r>
    </w:p>
    <w:p>
      <w:pPr>
        <w:bidi w:val="0"/>
      </w:pPr>
      <w:r>
        <w:t>三：房屋评估的方法</w:t>
      </w:r>
    </w:p>
    <w:p>
      <w:pPr>
        <w:bidi w:val="0"/>
      </w:pPr>
      <w:r>
        <w:t>房地产评估方法常用的有成本法、市场比较法、剩余法、收益法、假设开发法，针对土地估价还有基准地价修正法。另外还有路线价法、房地产价格指数调整法等等。</w:t>
      </w:r>
    </w:p>
    <w:p>
      <w:pPr>
        <w:bidi w:val="0"/>
      </w:pPr>
      <w:r>
        <w:t>1、成本法</w:t>
      </w:r>
    </w:p>
    <w:p>
      <w:pPr>
        <w:bidi w:val="0"/>
      </w:pPr>
      <w:r>
        <w:t>针对土地使用权价值评估，经常叫做成本积算法，即对取得土地或已实现的土地开发的各项成本费用进行核算，剔除不正常因素影响的价值，对于正常成本费用累积后取一定的资本利息和合理的投资利润，得出土地使用权价值的方法。该方法常用于对正常程序取得的土地的评估。</w:t>
      </w:r>
    </w:p>
    <w:p>
      <w:pPr>
        <w:bidi w:val="0"/>
      </w:pPr>
      <w:r>
        <w:t>针对房屋评估，通常称为重置成本法，它是对现有的房屋按照正常市场标准下的重新建造房屋所需成本的测算，然后考虑资金的利息并计取一定的开发得出完全重置成本价，然后根据实际情况和法律规范确定房屋成新率，二者相乘后得出房屋的评估价值的方法。</w:t>
      </w:r>
    </w:p>
    <w:p>
      <w:pPr>
        <w:bidi w:val="0"/>
      </w:pPr>
    </w:p>
    <w:p>
      <w:pPr>
        <w:bidi w:val="0"/>
      </w:pPr>
      <w:r>
        <w:t>2、市场比较法</w:t>
      </w:r>
    </w:p>
    <w:p>
      <w:pPr>
        <w:bidi w:val="0"/>
      </w:pPr>
      <w:r>
        <w:t>挑取市场上相同用途、其他条件相似的房地产价格案例与待估房地产的各项条件相比较，对各个因素进行指数量化，通过准确的指数对比调整，得出估价对象房地产的价值的方法。这种方法具有较强的实际意义和准确性，在市场经济不太成熟的时候较难适用，在市场较为成熟、成交透明、比较案例易找的时候常常使用，并且估价结果较为准确。</w:t>
      </w:r>
    </w:p>
    <w:p>
      <w:pPr>
        <w:bidi w:val="0"/>
      </w:pPr>
    </w:p>
    <w:p>
      <w:pPr>
        <w:bidi w:val="0"/>
      </w:pPr>
      <w:r>
        <w:t>3、剩余法</w:t>
      </w:r>
    </w:p>
    <w:p>
      <w:pPr>
        <w:bidi w:val="0"/>
      </w:pPr>
      <w:r>
        <w:t>房地产总价知道或者可以测算出来时，因为房地产总价=土地使用权价值+房产价值，因此测算出土地使用权价值或房产价值，用总价值扣除它后即可得出房产价值或土地使用权价值。这种方法常用于房屋或土地的单项估价。</w:t>
      </w:r>
    </w:p>
    <w:p>
      <w:pPr>
        <w:bidi w:val="0"/>
      </w:pPr>
      <w:r>
        <w:t>　　</w:t>
      </w:r>
    </w:p>
    <w:p>
      <w:pPr>
        <w:bidi w:val="0"/>
      </w:pPr>
      <w:r>
        <w:t>4、收益法</w:t>
      </w:r>
    </w:p>
    <w:p>
      <w:pPr>
        <w:bidi w:val="0"/>
      </w:pPr>
      <w:r>
        <w:t>房地产之所以有价值，其根本原因是因为他有使用价值，使用价值即为房地产所有者带来收益，收益的大小是决定房地产价值高低的内在原因，通过一定的分析，房地产收益与其价值有一定的比例关系。不同的地区、不同用途、类型的房地产收益率也有所不同，根据待估房地产的收益返算其价值的方法即为收益还原法。房地产价值=房地产纯收益÷收益还原利率。</w:t>
      </w:r>
    </w:p>
    <w:p>
      <w:pPr>
        <w:bidi w:val="0"/>
      </w:pPr>
    </w:p>
    <w:p>
      <w:pPr>
        <w:bidi w:val="0"/>
      </w:pPr>
      <w:r>
        <w:t>5、假设开发法</w:t>
      </w:r>
    </w:p>
    <w:p>
      <w:pPr>
        <w:bidi w:val="0"/>
      </w:pPr>
      <w:r>
        <w:t>对于一个未完成的房地产开发项目，通过测算正常开发完毕后的市场价值，然后扣除剩余开发任务的正常投入，即得出待估房地产价值的方法。</w:t>
      </w:r>
    </w:p>
    <w:p>
      <w:pPr>
        <w:bidi w:val="0"/>
      </w:pPr>
    </w:p>
    <w:p>
      <w:pPr>
        <w:bidi w:val="0"/>
      </w:pPr>
      <w:r>
        <w:t>6、基准地价法</w:t>
      </w:r>
    </w:p>
    <w:p>
      <w:pPr>
        <w:bidi w:val="0"/>
      </w:pPr>
      <w:r>
        <w:t>对于城市土地使用权的价值，近年来进行了大范围的基准地价评定工作，并且已得出城市不同级别的土地的基准地价，这对于衡量城市土地使用权的价值具有较可靠的指导意义。针对到某一地块的土地使用权价值评估，可以参照已有的同级别、同用途的基准地价，进行一般因素、区域因素、个别因素的调整，最后得出估价对象土地使用权价值的方法。这种方法有一定的政策性。</w:t>
      </w:r>
    </w:p>
    <w:p>
      <w:pPr>
        <w:bidi w:val="0"/>
      </w:pPr>
    </w:p>
    <w:p>
      <w:pPr>
        <w:bidi w:val="0"/>
      </w:pPr>
      <w:r>
        <w:t>7、路线价法</w:t>
      </w:r>
    </w:p>
    <w:p>
      <w:pPr>
        <w:bidi w:val="0"/>
      </w:pPr>
      <w:r>
        <w:t>土地使用权的价值跟土地所处位置有很大的关系，对于同一街区，土地的价值具备相对的稳定性，如果知道该街区土地的平均价格，通过临街宽度、临街深度的调整得出估价对象土地价值的方法即为路线价法。</w:t>
      </w:r>
    </w:p>
    <w:p>
      <w:pPr>
        <w:bidi w:val="0"/>
      </w:pPr>
    </w:p>
    <w:p>
      <w:pPr>
        <w:bidi w:val="0"/>
      </w:pPr>
      <w:r>
        <w:t>8、实际的做法</w:t>
      </w:r>
    </w:p>
    <w:p>
      <w:pPr>
        <w:bidi w:val="0"/>
      </w:pPr>
      <w:r>
        <w:t>根据该房产的建成年份，土地使用年限，朝向，楼层，格局，地段，配套，装修状况等，结合市场上实际成交的价格，加上市场风险及银行认可保守度等原因，以7-9折之间的折扣换算,就得出评估价了。</w:t>
      </w:r>
    </w:p>
    <w:p>
      <w:pPr>
        <w:bidi w:val="0"/>
      </w:pPr>
    </w:p>
    <w:p>
      <w:pPr>
        <w:bidi w:val="0"/>
      </w:pPr>
      <w:r>
        <w:rPr>
          <w:rFonts w:hint="eastAsia"/>
        </w:rPr>
        <w:t>深圳市深美林房地产土地资产评估有限公司作为一家成立十四年的专业机构，具备全国执业的房地产评估一级资质、土地评估资质，深美林评估始终以公平、公正的态度提供专业的服务。详情可关注“深美林评估”带您了解</w:t>
      </w:r>
      <w:bookmarkStart w:id="0" w:name="_GoBack"/>
      <w:bookmarkEnd w:id="0"/>
      <w:r>
        <w:rPr>
          <w:rFonts w:hint="eastAsia"/>
        </w:rPr>
        <w:t>更多房产资产知识！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1NjJiODhjNGYzYjE5ZDEwMjdiNGIyYzE2ZWRlOGEifQ=="/>
  </w:docVars>
  <w:rsids>
    <w:rsidRoot w:val="0DBC01CB"/>
    <w:rsid w:val="02430A56"/>
    <w:rsid w:val="04A22909"/>
    <w:rsid w:val="0D1E791D"/>
    <w:rsid w:val="0DBC01CB"/>
    <w:rsid w:val="16D71C47"/>
    <w:rsid w:val="27573B15"/>
    <w:rsid w:val="2ADF4A6F"/>
    <w:rsid w:val="39C73E6D"/>
    <w:rsid w:val="40731EAF"/>
    <w:rsid w:val="47764F79"/>
    <w:rsid w:val="4F324A10"/>
    <w:rsid w:val="541544E0"/>
    <w:rsid w:val="56BF56EB"/>
    <w:rsid w:val="6E1E44D8"/>
    <w:rsid w:val="762E21D7"/>
    <w:rsid w:val="7A375893"/>
    <w:rsid w:val="7BD46F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2368</Words>
  <Characters>2390</Characters>
  <Lines>0</Lines>
  <Paragraphs>0</Paragraphs>
  <TotalTime>1</TotalTime>
  <ScaleCrop>false</ScaleCrop>
  <LinksUpToDate>false</LinksUpToDate>
  <CharactersWithSpaces>2394</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2021-08-18T04:00:00Z</dcterms:created>
  <dc:creator>hurriedly</dc:creator>
  <cp:lastModifiedBy>成家的男人</cp:lastModifiedBy>
  <dcterms:modified xsi:type="dcterms:W3CDTF">2022-07-21T05:56:17Z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28D3EC055C9E4F74B19157C05E7A363B</vt:lpwstr>
  </property>
</Properties>
</file>